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4" w:rsidRDefault="00FA0534">
      <w:pPr>
        <w:rPr>
          <w:rFonts w:ascii="Arial" w:hAnsi="Arial"/>
          <w:sz w:val="2"/>
        </w:rPr>
      </w:pPr>
      <w:bookmarkStart w:id="0" w:name="_GoBack"/>
      <w:bookmarkEnd w:id="0"/>
    </w:p>
    <w:tbl>
      <w:tblPr>
        <w:tblW w:w="11494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4"/>
      </w:tblGrid>
      <w:tr w:rsidR="00FA05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94" w:type="dxa"/>
          </w:tcPr>
          <w:p w:rsidR="00FA0534" w:rsidRDefault="00FA0534">
            <w:pPr>
              <w:pStyle w:val="Heading5"/>
              <w:rPr>
                <w:rFonts w:ascii="Impact" w:hAnsi="Impact"/>
                <w:b w:val="0"/>
                <w:sz w:val="40"/>
              </w:rPr>
            </w:pPr>
            <w:r>
              <w:br w:type="page"/>
            </w:r>
            <w:r>
              <w:rPr>
                <w:rFonts w:ascii="Impact" w:hAnsi="Impact"/>
                <w:b w:val="0"/>
                <w:sz w:val="40"/>
              </w:rPr>
              <w:t>Qualitative Comparison Chart</w:t>
            </w:r>
          </w:p>
          <w:p w:rsidR="00FA0534" w:rsidRDefault="00FA0534"/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APPEAL #  _________________   Appellant name _____________________________</w:t>
            </w:r>
          </w:p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FA0534" w:rsidRDefault="00FA0534">
            <w:r>
              <w:rPr>
                <w:rFonts w:ascii="Arial" w:hAnsi="Arial"/>
              </w:rPr>
              <w:t>Property address  _______________________________________________________</w:t>
            </w:r>
          </w:p>
          <w:p w:rsidR="00FA0534" w:rsidRDefault="00FA0534">
            <w:pPr>
              <w:rPr>
                <w:sz w:val="16"/>
                <w:szCs w:val="16"/>
              </w:rPr>
            </w:pPr>
          </w:p>
        </w:tc>
      </w:tr>
    </w:tbl>
    <w:p w:rsidR="00FA0534" w:rsidRDefault="00FA0534">
      <w:pPr>
        <w:rPr>
          <w:rFonts w:ascii="Arial" w:hAnsi="Arial"/>
          <w:b/>
          <w:sz w:val="2"/>
        </w:rPr>
      </w:pPr>
    </w:p>
    <w:tbl>
      <w:tblPr>
        <w:tblW w:w="11568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"/>
        <w:gridCol w:w="2542"/>
        <w:gridCol w:w="59"/>
        <w:gridCol w:w="1469"/>
        <w:gridCol w:w="52"/>
        <w:gridCol w:w="1298"/>
        <w:gridCol w:w="1170"/>
        <w:gridCol w:w="52"/>
        <w:gridCol w:w="1208"/>
        <w:gridCol w:w="1080"/>
        <w:gridCol w:w="52"/>
        <w:gridCol w:w="1388"/>
        <w:gridCol w:w="1080"/>
        <w:gridCol w:w="52"/>
      </w:tblGrid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Attribute</w:t>
            </w:r>
          </w:p>
        </w:tc>
        <w:tc>
          <w:tcPr>
            <w:tcW w:w="8908" w:type="dxa"/>
            <w:gridSpan w:val="11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Actual / Market Value Information</w:t>
            </w: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(Note: your analysis may use some or all of the following or add other attributes that explain the subject’s market value)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Subject</w:t>
            </w: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340" w:type="dxa"/>
            <w:gridSpan w:val="3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3</w:t>
            </w: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trHeight w:val="350"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Address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price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Date of sale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EE322F" w:rsidTr="00EE322F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cantSplit/>
          <w:jc w:val="center"/>
        </w:trPr>
        <w:tc>
          <w:tcPr>
            <w:tcW w:w="2601" w:type="dxa"/>
            <w:gridSpan w:val="2"/>
            <w:vAlign w:val="bottom"/>
          </w:tcPr>
          <w:p w:rsidR="00EE322F" w:rsidRDefault="00EE322F" w:rsidP="006429A8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Time Adjusted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 xml:space="preserve"> Price</w:t>
            </w:r>
          </w:p>
        </w:tc>
        <w:tc>
          <w:tcPr>
            <w:tcW w:w="1521" w:type="dxa"/>
            <w:gridSpan w:val="2"/>
            <w:vAlign w:val="bottom"/>
          </w:tcPr>
          <w:p w:rsidR="00EE322F" w:rsidRDefault="00EE322F" w:rsidP="006429A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520" w:type="dxa"/>
            <w:gridSpan w:val="3"/>
            <w:vAlign w:val="bottom"/>
          </w:tcPr>
          <w:p w:rsidR="00EE322F" w:rsidRDefault="00EE322F" w:rsidP="006429A8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EE322F" w:rsidRDefault="00EE322F" w:rsidP="006429A8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EE322F" w:rsidRDefault="00EE322F" w:rsidP="006429A8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Location / </w:t>
            </w:r>
            <w:proofErr w:type="spellStart"/>
            <w:r>
              <w:rPr>
                <w:rFonts w:ascii="Arial" w:hAnsi="Arial"/>
                <w:b/>
                <w:sz w:val="18"/>
              </w:rPr>
              <w:t>neighbourhood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18"/>
                </w:rPr>
                <w:t>Lot</w:t>
              </w:r>
            </w:smartTag>
            <w:r>
              <w:rPr>
                <w:rFonts w:ascii="Arial" w:hAnsi="Arial"/>
                <w:b/>
                <w:sz w:val="18"/>
              </w:rPr>
              <w:t xml:space="preserve"> area or dimension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Topography and view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Size of house / number of </w:t>
            </w:r>
            <w:proofErr w:type="spellStart"/>
            <w:r>
              <w:rPr>
                <w:rFonts w:ascii="Arial" w:hAnsi="Arial"/>
                <w:b/>
                <w:sz w:val="18"/>
              </w:rPr>
              <w:t>storeys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Age and condition of house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Quality of finish 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Number of bedrooms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Number of bathrooms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Area of finished basement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Fireplaces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Air conditioning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Garage/carport (attached/single/double)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Outbuildings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Pool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Significant repairs needed or completed after purchase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recent renovations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Significant detractions from enjoyment </w:t>
            </w:r>
            <w:r>
              <w:rPr>
                <w:rFonts w:ascii="Arial" w:hAnsi="Arial"/>
                <w:sz w:val="18"/>
              </w:rPr>
              <w:t xml:space="preserve">e.g. noxious </w:t>
            </w:r>
            <w:proofErr w:type="spellStart"/>
            <w:r>
              <w:rPr>
                <w:rFonts w:ascii="Arial" w:hAnsi="Arial"/>
                <w:sz w:val="18"/>
              </w:rPr>
              <w:t>odours</w:t>
            </w:r>
            <w:proofErr w:type="spellEnd"/>
            <w:r>
              <w:rPr>
                <w:rFonts w:ascii="Arial" w:hAnsi="Arial"/>
                <w:sz w:val="18"/>
              </w:rPr>
              <w:t>, high traffic, loud noise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bottom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Other (specify)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A0534" w:rsidTr="00EE32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cantSplit/>
          <w:jc w:val="center"/>
        </w:trPr>
        <w:tc>
          <w:tcPr>
            <w:tcW w:w="2608" w:type="dxa"/>
            <w:gridSpan w:val="2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Overall Comparison to Subject</w:t>
            </w:r>
          </w:p>
        </w:tc>
        <w:tc>
          <w:tcPr>
            <w:tcW w:w="1528" w:type="dxa"/>
            <w:gridSpan w:val="2"/>
            <w:vAlign w:val="center"/>
          </w:tcPr>
          <w:p w:rsidR="00FA0534" w:rsidRDefault="00FA0534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0534" w:rsidRDefault="00FA0534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A0534" w:rsidRDefault="00FA0534">
      <w:pPr>
        <w:rPr>
          <w:rFonts w:ascii="Arial" w:hAnsi="Arial"/>
          <w:sz w:val="18"/>
          <w:szCs w:val="18"/>
        </w:rPr>
      </w:pP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Explanation for Qualitative Comparison and Reconciliation of Final Market Value Estimate</w:t>
      </w: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</w:p>
    <w:p w:rsidR="00FA0534" w:rsidRDefault="00FA0534">
      <w:pPr>
        <w:rPr>
          <w:rFonts w:ascii="Arial" w:hAnsi="Arial"/>
          <w:b/>
          <w:bCs/>
          <w:sz w:val="18"/>
          <w:szCs w:val="18"/>
        </w:rPr>
      </w:pPr>
    </w:p>
    <w:p w:rsidR="00FA0534" w:rsidRDefault="00FA0534">
      <w:pPr>
        <w:rPr>
          <w:rFonts w:ascii="Arial" w:hAnsi="Arial"/>
          <w:sz w:val="18"/>
          <w:szCs w:val="18"/>
        </w:rPr>
      </w:pPr>
    </w:p>
    <w:p w:rsidR="00FA0534" w:rsidRDefault="00FA0534">
      <w:pPr>
        <w:rPr>
          <w:rFonts w:ascii="Arial" w:hAnsi="Arial"/>
          <w:sz w:val="2"/>
        </w:rPr>
      </w:pPr>
    </w:p>
    <w:sectPr w:rsidR="00FA0534">
      <w:headerReference w:type="default" r:id="rId7"/>
      <w:footerReference w:type="default" r:id="rId8"/>
      <w:headerReference w:type="first" r:id="rId9"/>
      <w:pgSz w:w="12240" w:h="15840" w:code="1"/>
      <w:pgMar w:top="245" w:right="360" w:bottom="288" w:left="360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23" w:rsidRDefault="00096F23">
      <w:r>
        <w:separator/>
      </w:r>
    </w:p>
  </w:endnote>
  <w:endnote w:type="continuationSeparator" w:id="0">
    <w:p w:rsidR="00096F23" w:rsidRDefault="0009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23" w:rsidRDefault="00096F23">
      <w:r>
        <w:separator/>
      </w:r>
    </w:p>
  </w:footnote>
  <w:footnote w:type="continuationSeparator" w:id="0">
    <w:p w:rsidR="00096F23" w:rsidRDefault="0009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34" w:rsidRDefault="00FA0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855"/>
    <w:multiLevelType w:val="hybridMultilevel"/>
    <w:tmpl w:val="4E06CDE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5033F"/>
    <w:multiLevelType w:val="hybridMultilevel"/>
    <w:tmpl w:val="4BA46AB0"/>
    <w:lvl w:ilvl="0" w:tplc="A99E7C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C25E4"/>
    <w:multiLevelType w:val="hybridMultilevel"/>
    <w:tmpl w:val="1A5A395C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A1BB0"/>
    <w:multiLevelType w:val="hybridMultilevel"/>
    <w:tmpl w:val="D0669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7A481D"/>
    <w:multiLevelType w:val="hybridMultilevel"/>
    <w:tmpl w:val="774C2CC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72732D"/>
    <w:multiLevelType w:val="hybridMultilevel"/>
    <w:tmpl w:val="C67E4B2C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B53F2"/>
    <w:multiLevelType w:val="hybridMultilevel"/>
    <w:tmpl w:val="C612505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60C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DF58A3"/>
    <w:multiLevelType w:val="hybridMultilevel"/>
    <w:tmpl w:val="5F1633BA"/>
    <w:lvl w:ilvl="0" w:tplc="2460C988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>
    <w:nsid w:val="38A309F8"/>
    <w:multiLevelType w:val="hybridMultilevel"/>
    <w:tmpl w:val="A28A215A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AE0AE3"/>
    <w:multiLevelType w:val="hybridMultilevel"/>
    <w:tmpl w:val="ABCC4CCE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83612"/>
    <w:multiLevelType w:val="hybridMultilevel"/>
    <w:tmpl w:val="1396A2E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D43DBE"/>
    <w:multiLevelType w:val="hybridMultilevel"/>
    <w:tmpl w:val="F12A87FA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D45DE1"/>
    <w:multiLevelType w:val="hybridMultilevel"/>
    <w:tmpl w:val="98267272"/>
    <w:lvl w:ilvl="0" w:tplc="2EA601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55EAC"/>
    <w:multiLevelType w:val="hybridMultilevel"/>
    <w:tmpl w:val="569E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54C"/>
    <w:multiLevelType w:val="hybridMultilevel"/>
    <w:tmpl w:val="6FD8324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733929"/>
    <w:multiLevelType w:val="hybridMultilevel"/>
    <w:tmpl w:val="4F38A9F0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7B3F6F"/>
    <w:multiLevelType w:val="hybridMultilevel"/>
    <w:tmpl w:val="7CA2CDF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C71AA"/>
    <w:multiLevelType w:val="hybridMultilevel"/>
    <w:tmpl w:val="D204633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A317E1"/>
    <w:multiLevelType w:val="hybridMultilevel"/>
    <w:tmpl w:val="9E661984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65E90"/>
    <w:multiLevelType w:val="hybridMultilevel"/>
    <w:tmpl w:val="057A53B6"/>
    <w:lvl w:ilvl="0" w:tplc="8CE0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95CA3"/>
    <w:multiLevelType w:val="hybridMultilevel"/>
    <w:tmpl w:val="3DEAA372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A6444"/>
    <w:multiLevelType w:val="hybridMultilevel"/>
    <w:tmpl w:val="9A564B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A26ECC"/>
    <w:multiLevelType w:val="hybridMultilevel"/>
    <w:tmpl w:val="8E5244FA"/>
    <w:lvl w:ilvl="0" w:tplc="2EA6013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795D0C"/>
    <w:multiLevelType w:val="hybridMultilevel"/>
    <w:tmpl w:val="6CAEE50C"/>
    <w:lvl w:ilvl="0" w:tplc="100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>
    <w:nsid w:val="72B97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ED259D"/>
    <w:multiLevelType w:val="hybridMultilevel"/>
    <w:tmpl w:val="639A963E"/>
    <w:lvl w:ilvl="0" w:tplc="03A05B2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03F56"/>
    <w:multiLevelType w:val="hybridMultilevel"/>
    <w:tmpl w:val="92680598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771E1D"/>
    <w:multiLevelType w:val="hybridMultilevel"/>
    <w:tmpl w:val="B560A12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DD02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6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"/>
  </w:num>
  <w:num w:numId="11">
    <w:abstractNumId w:val="24"/>
  </w:num>
  <w:num w:numId="12">
    <w:abstractNumId w:val="9"/>
  </w:num>
  <w:num w:numId="13">
    <w:abstractNumId w:val="27"/>
  </w:num>
  <w:num w:numId="14">
    <w:abstractNumId w:val="11"/>
  </w:num>
  <w:num w:numId="15">
    <w:abstractNumId w:val="2"/>
  </w:num>
  <w:num w:numId="16">
    <w:abstractNumId w:val="19"/>
  </w:num>
  <w:num w:numId="17">
    <w:abstractNumId w:val="20"/>
  </w:num>
  <w:num w:numId="18">
    <w:abstractNumId w:val="15"/>
  </w:num>
  <w:num w:numId="19">
    <w:abstractNumId w:val="3"/>
  </w:num>
  <w:num w:numId="20">
    <w:abstractNumId w:val="7"/>
  </w:num>
  <w:num w:numId="21">
    <w:abstractNumId w:val="22"/>
  </w:num>
  <w:num w:numId="22">
    <w:abstractNumId w:val="13"/>
  </w:num>
  <w:num w:numId="23">
    <w:abstractNumId w:val="0"/>
  </w:num>
  <w:num w:numId="24">
    <w:abstractNumId w:val="16"/>
  </w:num>
  <w:num w:numId="25">
    <w:abstractNumId w:val="17"/>
  </w:num>
  <w:num w:numId="26">
    <w:abstractNumId w:val="23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055"/>
    <w:rsid w:val="00020007"/>
    <w:rsid w:val="00063582"/>
    <w:rsid w:val="000808E1"/>
    <w:rsid w:val="00096F23"/>
    <w:rsid w:val="00130090"/>
    <w:rsid w:val="00143055"/>
    <w:rsid w:val="001653C2"/>
    <w:rsid w:val="001E5706"/>
    <w:rsid w:val="00236E68"/>
    <w:rsid w:val="00400C8A"/>
    <w:rsid w:val="004A0F7A"/>
    <w:rsid w:val="006429A8"/>
    <w:rsid w:val="006A74EC"/>
    <w:rsid w:val="00746A16"/>
    <w:rsid w:val="0080042C"/>
    <w:rsid w:val="00904464"/>
    <w:rsid w:val="00907ACB"/>
    <w:rsid w:val="009363D1"/>
    <w:rsid w:val="00A54F9B"/>
    <w:rsid w:val="00A85268"/>
    <w:rsid w:val="00AB48DF"/>
    <w:rsid w:val="00C1496A"/>
    <w:rsid w:val="00C15AB1"/>
    <w:rsid w:val="00C70449"/>
    <w:rsid w:val="00D36911"/>
    <w:rsid w:val="00D5159C"/>
    <w:rsid w:val="00EE322F"/>
    <w:rsid w:val="00FA0534"/>
    <w:rsid w:val="00F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a Single Family Residential Assessment Appeal</vt:lpstr>
    </vt:vector>
  </TitlesOfParts>
  <Company>Municipal Affairs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 Single Family Residential Assessment Appeal</dc:title>
  <dc:creator>reber creative</dc:creator>
  <cp:lastModifiedBy>Isabella Chin</cp:lastModifiedBy>
  <cp:revision>2</cp:revision>
  <cp:lastPrinted>2008-02-25T23:47:00Z</cp:lastPrinted>
  <dcterms:created xsi:type="dcterms:W3CDTF">2018-02-05T18:30:00Z</dcterms:created>
  <dcterms:modified xsi:type="dcterms:W3CDTF">2018-02-05T18:30:00Z</dcterms:modified>
</cp:coreProperties>
</file>